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17" w:rsidRPr="00B025BE" w:rsidRDefault="00AA6617" w:rsidP="00AA6617">
      <w:pPr>
        <w:pStyle w:val="Listparagraf"/>
        <w:numPr>
          <w:ilvl w:val="0"/>
          <w:numId w:val="3"/>
        </w:numPr>
        <w:tabs>
          <w:tab w:val="num" w:pos="360"/>
        </w:tabs>
        <w:jc w:val="both"/>
        <w:rPr>
          <w:rFonts w:eastAsia="Verdana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Deschideţi aplicaţia de calcul tabelar. Într-un nou registru, redenumiţi prima foaie de calcul - </w:t>
      </w:r>
      <w:r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. </w:t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  <w:t xml:space="preserve"> </w:t>
      </w:r>
      <w:r w:rsidRPr="00B025BE">
        <w:rPr>
          <w:rFonts w:eastAsia="Verdana"/>
          <w:b/>
          <w:noProof/>
          <w:lang w:val="ro-RO" w:eastAsia="fr-FR"/>
        </w:rPr>
        <w:t>(0,5p)</w:t>
      </w:r>
    </w:p>
    <w:p w:rsidR="00AA6617" w:rsidRPr="00B025BE" w:rsidRDefault="00B3652A" w:rsidP="00AA6617">
      <w:pPr>
        <w:pStyle w:val="Listparagraf"/>
        <w:numPr>
          <w:ilvl w:val="0"/>
          <w:numId w:val="3"/>
        </w:numPr>
        <w:tabs>
          <w:tab w:val="num" w:pos="360"/>
        </w:tabs>
        <w:jc w:val="both"/>
        <w:rPr>
          <w:rFonts w:eastAsia="Verdana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>Aplicaţi următoarele setări de pagină: orientarea hârtiei – tip vedere; dimensiunea hârtiei – A4; marginile: sus – 2  cm, jos – 2  cm, stâng</w:t>
      </w:r>
      <w:r w:rsidR="00AA6617" w:rsidRPr="00B025BE">
        <w:rPr>
          <w:rFonts w:asciiTheme="minorHAnsi" w:eastAsia="Verdana" w:hAnsiTheme="minorHAnsi"/>
          <w:noProof/>
          <w:lang w:val="ro-RO" w:eastAsia="fr-FR"/>
        </w:rPr>
        <w:t xml:space="preserve">a – 2,5  cm, dreapta – 2,5 cm.  </w:t>
      </w:r>
      <w:r w:rsidR="00AA6617" w:rsidRPr="00B025BE">
        <w:rPr>
          <w:rFonts w:eastAsia="Verdana"/>
          <w:b/>
          <w:noProof/>
          <w:lang w:val="ro-RO" w:eastAsia="fr-FR"/>
        </w:rPr>
        <w:t>(0,5p)</w:t>
      </w:r>
    </w:p>
    <w:p w:rsidR="00B3652A" w:rsidRPr="00B025BE" w:rsidRDefault="00AA6617" w:rsidP="00B3652A">
      <w:pPr>
        <w:pStyle w:val="Listparagraf"/>
        <w:numPr>
          <w:ilvl w:val="0"/>
          <w:numId w:val="3"/>
        </w:numPr>
        <w:jc w:val="both"/>
        <w:rPr>
          <w:rFonts w:asciiTheme="minorHAnsi" w:eastAsia="Verdana" w:hAnsiTheme="minorHAnsi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 </w:t>
      </w:r>
      <w:r w:rsidR="00B3652A" w:rsidRPr="00B025BE">
        <w:rPr>
          <w:rFonts w:asciiTheme="minorHAnsi" w:eastAsia="Verdana" w:hAnsiTheme="minorHAnsi"/>
          <w:noProof/>
          <w:lang w:val="ro-RO" w:eastAsia="fr-FR"/>
        </w:rPr>
        <w:t xml:space="preserve">Introduceţi, începând din celula A3, următoarele date (a se respecta forma celulelor A3:H3): 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070"/>
        <w:gridCol w:w="810"/>
        <w:gridCol w:w="900"/>
        <w:gridCol w:w="873"/>
        <w:gridCol w:w="1418"/>
        <w:gridCol w:w="992"/>
        <w:gridCol w:w="567"/>
      </w:tblGrid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bCs/>
                <w:noProof/>
                <w:lang w:val="ro-RO"/>
              </w:rPr>
            </w:pPr>
            <w:r w:rsidRPr="00B025BE">
              <w:rPr>
                <w:rFonts w:asciiTheme="minorHAnsi" w:hAnsiTheme="minorHAnsi"/>
                <w:bCs/>
                <w:noProof/>
                <w:lang w:val="ro-RO"/>
              </w:rPr>
              <w:t>Nr.crt.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Denumire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unitar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cu TVA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bucăți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Formă prezentare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Valoare totală</w:t>
            </w:r>
          </w:p>
        </w:tc>
        <w:tc>
          <w:tcPr>
            <w:tcW w:w="567" w:type="dxa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Obs</w:t>
            </w: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1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Aspirină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Nurofen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3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Aspacardin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4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Bepanthen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unguent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Calciu efervescent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6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Lecitină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granule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TOTAL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Minim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Maxim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med. Cps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</w:tbl>
    <w:p w:rsidR="00B3652A" w:rsidRPr="00B025BE" w:rsidRDefault="00B3652A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b/>
          <w:noProof/>
          <w:sz w:val="24"/>
          <w:szCs w:val="24"/>
        </w:rPr>
        <w:t>4.</w:t>
      </w:r>
      <w:r w:rsidRPr="00B025BE">
        <w:rPr>
          <w:rFonts w:asciiTheme="minorHAnsi" w:hAnsiTheme="minorHAnsi"/>
          <w:noProof/>
          <w:sz w:val="24"/>
          <w:szCs w:val="24"/>
        </w:rPr>
        <w:tab/>
        <w:t xml:space="preserve">Completați tabelul după următoarele criterii: 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567"/>
        <w:jc w:val="both"/>
        <w:rPr>
          <w:rFonts w:asciiTheme="minorHAnsi" w:hAnsiTheme="minorHAnsi"/>
          <w:b/>
          <w:i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</w:t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Pr="00B025BE">
        <w:rPr>
          <w:rFonts w:asciiTheme="minorHAnsi" w:hAnsiTheme="minorHAnsi"/>
          <w:noProof/>
          <w:sz w:val="24"/>
          <w:szCs w:val="24"/>
        </w:rPr>
        <w:t xml:space="preserve">Celulele C4:C9  vor avea un criteriu de validare a datelor, neputând fi introduse valori mai mari sau egale cu 100. In cazul încălcării regulii să apară mesajul de oprire </w:t>
      </w:r>
      <w:r w:rsidRPr="00B025BE">
        <w:rPr>
          <w:rFonts w:asciiTheme="minorHAnsi" w:hAnsiTheme="minorHAnsi"/>
          <w:b/>
          <w:i/>
          <w:noProof/>
          <w:sz w:val="24"/>
          <w:szCs w:val="24"/>
        </w:rPr>
        <w:t>”valoare&gt;100”</w:t>
      </w:r>
    </w:p>
    <w:p w:rsidR="00B3652A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B3652A" w:rsidRPr="00B025BE" w:rsidRDefault="00B3652A" w:rsidP="00B3652A">
      <w:pPr>
        <w:pStyle w:val="task"/>
        <w:tabs>
          <w:tab w:val="clear" w:pos="1276"/>
        </w:tabs>
        <w:ind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-TVA este 24%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(0,5p)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</w:p>
    <w:p w:rsidR="00B3652A" w:rsidRPr="00B025BE" w:rsidRDefault="00B3652A" w:rsidP="00B3652A">
      <w:pPr>
        <w:pStyle w:val="task"/>
        <w:tabs>
          <w:tab w:val="clear" w:pos="1276"/>
        </w:tabs>
        <w:ind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-Valoarea totală este valoarea obținută din înmulțirea prețului cu TVA și nr. Bucăți.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(0,5p)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b/>
          <w:noProof/>
          <w:sz w:val="24"/>
          <w:szCs w:val="24"/>
        </w:rPr>
        <w:t>5.</w:t>
      </w:r>
      <w:r w:rsidRPr="00B025BE">
        <w:rPr>
          <w:rFonts w:asciiTheme="minorHAnsi" w:hAnsiTheme="minorHAnsi"/>
          <w:noProof/>
          <w:sz w:val="24"/>
          <w:szCs w:val="24"/>
        </w:rPr>
        <w:t xml:space="preserve">   </w:t>
      </w:r>
      <w:r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suma grupului de celule C4 : C9. Copiaţi formula din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 în celulele D10, E10 și G10</w:t>
      </w:r>
      <w:r w:rsidRPr="00B025BE">
        <w:rPr>
          <w:rFonts w:asciiTheme="minorHAnsi" w:hAnsiTheme="minorHAnsi"/>
          <w:iCs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b/>
          <w:noProof/>
          <w:sz w:val="24"/>
          <w:szCs w:val="24"/>
        </w:rPr>
        <w:t>6.</w:t>
      </w:r>
      <w:r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Pr="00B025BE">
        <w:rPr>
          <w:rFonts w:asciiTheme="minorHAnsi" w:hAnsiTheme="minorHAnsi"/>
          <w:noProof/>
          <w:sz w:val="24"/>
          <w:szCs w:val="24"/>
        </w:rPr>
        <w:tab/>
        <w:t xml:space="preserve"> 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C11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valoarea minimă a grupului de celule C4: C9. Copiaţi formula din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 xml:space="preserve">C11 </w:t>
      </w:r>
      <w:r w:rsidRPr="00B025BE">
        <w:rPr>
          <w:rFonts w:asciiTheme="minorHAnsi" w:hAnsiTheme="minorHAnsi"/>
          <w:noProof/>
          <w:sz w:val="24"/>
          <w:szCs w:val="24"/>
        </w:rPr>
        <w:t>în celulele D1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Pr="00B025BE">
        <w:rPr>
          <w:rFonts w:asciiTheme="minorHAnsi" w:hAnsiTheme="minorHAnsi"/>
          <w:noProof/>
          <w:sz w:val="24"/>
          <w:szCs w:val="24"/>
        </w:rPr>
        <w:t>, E1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Pr="00B025BE">
        <w:rPr>
          <w:rFonts w:asciiTheme="minorHAnsi" w:hAnsiTheme="minorHAnsi"/>
          <w:noProof/>
          <w:sz w:val="24"/>
          <w:szCs w:val="24"/>
        </w:rPr>
        <w:t xml:space="preserve"> și G1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Pr="00B025BE">
        <w:rPr>
          <w:rFonts w:asciiTheme="minorHAnsi" w:hAnsiTheme="minorHAnsi"/>
          <w:noProof/>
          <w:sz w:val="24"/>
          <w:szCs w:val="24"/>
        </w:rPr>
        <w:t>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B3652A" w:rsidP="00B3652A">
      <w:pPr>
        <w:pStyle w:val="task"/>
        <w:tabs>
          <w:tab w:val="clear" w:pos="1276"/>
        </w:tabs>
        <w:ind w:left="0" w:firstLine="0"/>
        <w:jc w:val="both"/>
        <w:rPr>
          <w:b/>
          <w:noProof/>
          <w:sz w:val="24"/>
          <w:szCs w:val="24"/>
        </w:rPr>
      </w:pPr>
      <w:r w:rsidRPr="00B025BE">
        <w:rPr>
          <w:rFonts w:asciiTheme="minorHAnsi" w:hAnsiTheme="minorHAnsi"/>
          <w:b/>
          <w:bCs/>
          <w:noProof/>
          <w:sz w:val="24"/>
          <w:szCs w:val="24"/>
        </w:rPr>
        <w:t>7.</w:t>
      </w:r>
      <w:r w:rsidRPr="00B025BE">
        <w:rPr>
          <w:rFonts w:asciiTheme="minorHAnsi" w:hAnsiTheme="minorHAnsi"/>
          <w:bCs/>
          <w:noProof/>
          <w:sz w:val="24"/>
          <w:szCs w:val="24"/>
        </w:rPr>
        <w:t xml:space="preserve">    </w:t>
      </w:r>
      <w:r w:rsidR="0095033E">
        <w:rPr>
          <w:rFonts w:asciiTheme="minorHAnsi" w:eastAsia="Verdana" w:hAnsiTheme="minorHAnsi"/>
          <w:noProof/>
          <w:sz w:val="24"/>
          <w:szCs w:val="24"/>
          <w:lang w:eastAsia="fr-FR"/>
        </w:rPr>
        <w:t>Formatați celulele din grupul C4:D9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astfel încât să prezinte  simbolul monetar lei. 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ab/>
      </w:r>
      <w:r w:rsidR="00AA6617" w:rsidRPr="00B025BE">
        <w:rPr>
          <w:b/>
          <w:noProof/>
          <w:sz w:val="24"/>
          <w:szCs w:val="24"/>
        </w:rPr>
        <w:t>(0,5p)</w:t>
      </w:r>
    </w:p>
    <w:p w:rsidR="00B3652A" w:rsidRPr="00B025BE" w:rsidRDefault="00B3652A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eastAsia="Verdana" w:hAnsiTheme="minorHAnsi"/>
          <w:noProof/>
          <w:sz w:val="24"/>
          <w:szCs w:val="24"/>
          <w:lang w:eastAsia="fr-FR"/>
        </w:rPr>
      </w:pPr>
      <w:r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8.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  Completați celulele H4:H9 astfel: dacă  prețul este &lt;50 cu “autohton”,    contrar cu “import”.</w:t>
      </w:r>
      <w:r w:rsidR="00AA6617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</w:t>
      </w:r>
      <w:r w:rsidR="00AA6617" w:rsidRPr="00B025BE">
        <w:rPr>
          <w:b/>
          <w:noProof/>
          <w:sz w:val="24"/>
          <w:szCs w:val="24"/>
        </w:rPr>
        <w:t>(0,5p)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9.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 </w:t>
      </w:r>
      <w:r w:rsidRPr="00B025BE">
        <w:rPr>
          <w:rFonts w:asciiTheme="minorHAnsi" w:hAnsiTheme="minorHAnsi"/>
          <w:noProof/>
          <w:sz w:val="24"/>
          <w:szCs w:val="24"/>
        </w:rPr>
        <w:t>Realizați un grafic de tip coloană pe baza datelor din celulele B3:C6. Graficul va avea denumirea Vânzări, pe fiecare coloană fiind afișată valoarea. Mutați graficul sub linia 20 a foii de lucru.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b/>
          <w:noProof/>
          <w:sz w:val="24"/>
          <w:szCs w:val="24"/>
        </w:rPr>
        <w:t>10.</w:t>
      </w:r>
      <w:r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Pr="00B025BE">
        <w:rPr>
          <w:rFonts w:asciiTheme="minorHAnsi" w:hAnsiTheme="minorHAnsi"/>
          <w:noProof/>
          <w:sz w:val="24"/>
          <w:szCs w:val="24"/>
        </w:rPr>
        <w:t>C1</w:t>
      </w:r>
      <w:r w:rsidR="0095033E">
        <w:rPr>
          <w:rFonts w:asciiTheme="minorHAnsi" w:hAnsiTheme="minorHAnsi"/>
          <w:noProof/>
          <w:sz w:val="24"/>
          <w:szCs w:val="24"/>
        </w:rPr>
        <w:t>2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valoarea </w:t>
      </w:r>
      <w:r w:rsidR="0095033E">
        <w:rPr>
          <w:rFonts w:asciiTheme="minorHAnsi" w:hAnsiTheme="minorHAnsi"/>
          <w:noProof/>
          <w:sz w:val="24"/>
          <w:szCs w:val="24"/>
        </w:rPr>
        <w:t>maxima</w:t>
      </w:r>
      <w:r w:rsidRPr="00B025BE">
        <w:rPr>
          <w:rFonts w:asciiTheme="minorHAnsi" w:hAnsiTheme="minorHAnsi"/>
          <w:noProof/>
          <w:sz w:val="24"/>
          <w:szCs w:val="24"/>
        </w:rPr>
        <w:t xml:space="preserve"> a grupului de celule C4 : C9. Copiaţi formula din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C12 în celulele D12, E12 și G12</w:t>
      </w:r>
      <w:r w:rsidRPr="00B025BE">
        <w:rPr>
          <w:rFonts w:asciiTheme="minorHAnsi" w:hAnsiTheme="minorHAnsi"/>
          <w:noProof/>
          <w:sz w:val="24"/>
          <w:szCs w:val="24"/>
        </w:rPr>
        <w:t>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b/>
          <w:noProof/>
          <w:sz w:val="24"/>
          <w:szCs w:val="24"/>
        </w:rPr>
        <w:t>11.</w:t>
      </w:r>
      <w:r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Pr="00B025BE">
        <w:rPr>
          <w:rFonts w:asciiTheme="minorHAnsi" w:hAnsiTheme="minorHAnsi"/>
          <w:noProof/>
          <w:sz w:val="24"/>
          <w:szCs w:val="24"/>
        </w:rPr>
        <w:tab/>
        <w:t xml:space="preserve">În celula C15 introduceți o formula care numără câte medicamente au forma de prezentare capsule                     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6A528E" w:rsidRPr="00B025BE">
        <w:rPr>
          <w:b/>
          <w:bCs/>
          <w:noProof/>
          <w:sz w:val="24"/>
          <w:szCs w:val="24"/>
        </w:rPr>
        <w:t>0,5</w:t>
      </w:r>
      <w:r w:rsidR="00AA6617" w:rsidRPr="00B025BE">
        <w:rPr>
          <w:b/>
          <w:bCs/>
          <w:noProof/>
          <w:sz w:val="24"/>
          <w:szCs w:val="24"/>
        </w:rPr>
        <w:t xml:space="preserve"> p)</w:t>
      </w:r>
    </w:p>
    <w:p w:rsidR="00883D87" w:rsidRPr="00B025BE" w:rsidRDefault="00004F09" w:rsidP="00004F09">
      <w:pPr>
        <w:rPr>
          <w:i/>
          <w:noProof/>
          <w:lang w:val="ro-RO"/>
        </w:rPr>
      </w:pPr>
      <w:r w:rsidRPr="00B025BE">
        <w:rPr>
          <w:rFonts w:asciiTheme="minorHAnsi" w:eastAsia="Verdana" w:hAnsiTheme="minorHAnsi"/>
          <w:b/>
          <w:noProof/>
          <w:lang w:val="ro-RO" w:eastAsia="fr-FR"/>
        </w:rPr>
        <w:t>1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>2.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Salvaţi fişierul cu numele </w:t>
      </w:r>
      <w:r w:rsidR="0008475B"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Pr="00B025BE">
        <w:rPr>
          <w:rFonts w:asciiTheme="minorHAnsi" w:eastAsia="Verdana" w:hAnsiTheme="minorHAnsi"/>
          <w:i/>
          <w:noProof/>
          <w:lang w:val="ro-RO" w:eastAsia="fr-FR"/>
        </w:rPr>
        <w:t xml:space="preserve">.xls (xlsx) si 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Pr="00B025BE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Pr="00B025BE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Pr="00B025BE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AA6617" w:rsidRPr="00B025BE">
        <w:rPr>
          <w:rFonts w:asciiTheme="minorHAnsi" w:eastAsia="Verdana" w:hAnsiTheme="minorHAnsi"/>
          <w:i/>
          <w:noProof/>
          <w:lang w:val="ro-RO" w:eastAsia="fr-FR"/>
        </w:rPr>
        <w:t xml:space="preserve"> </w:t>
      </w:r>
      <w:r w:rsidR="00AA6617" w:rsidRPr="00B025BE">
        <w:rPr>
          <w:b/>
          <w:noProof/>
          <w:lang w:val="ro-RO"/>
        </w:rPr>
        <w:t>(0,5p)</w:t>
      </w:r>
    </w:p>
    <w:sectPr w:rsidR="00883D87" w:rsidRPr="00B025BE" w:rsidSect="00004F09">
      <w:headerReference w:type="default" r:id="rId8"/>
      <w:pgSz w:w="12240" w:h="15840"/>
      <w:pgMar w:top="67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5DF5" w:rsidRDefault="00915DF5" w:rsidP="00004F09">
      <w:r>
        <w:separator/>
      </w:r>
    </w:p>
  </w:endnote>
  <w:endnote w:type="continuationSeparator" w:id="1">
    <w:p w:rsidR="00915DF5" w:rsidRDefault="00915DF5" w:rsidP="00004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5DF5" w:rsidRDefault="00915DF5" w:rsidP="00004F09">
      <w:r>
        <w:separator/>
      </w:r>
    </w:p>
  </w:footnote>
  <w:footnote w:type="continuationSeparator" w:id="1">
    <w:p w:rsidR="00915DF5" w:rsidRDefault="00915DF5" w:rsidP="00004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09" w:rsidRDefault="00004F09" w:rsidP="00004F09">
    <w:pPr>
      <w:pStyle w:val="Antet"/>
      <w:jc w:val="center"/>
    </w:pPr>
    <w:r>
      <w:t>Test final Excel Nr1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48A93178"/>
    <w:multiLevelType w:val="hybridMultilevel"/>
    <w:tmpl w:val="B04CF90C"/>
    <w:lvl w:ilvl="0" w:tplc="EB8E4D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F09"/>
    <w:rsid w:val="00004F09"/>
    <w:rsid w:val="0008475B"/>
    <w:rsid w:val="0016728F"/>
    <w:rsid w:val="00183A78"/>
    <w:rsid w:val="001A2107"/>
    <w:rsid w:val="0021407A"/>
    <w:rsid w:val="002419AE"/>
    <w:rsid w:val="002B4CF1"/>
    <w:rsid w:val="00636409"/>
    <w:rsid w:val="006A528E"/>
    <w:rsid w:val="00833FA1"/>
    <w:rsid w:val="00915DF5"/>
    <w:rsid w:val="0095033E"/>
    <w:rsid w:val="00A87DC5"/>
    <w:rsid w:val="00AA6617"/>
    <w:rsid w:val="00B025BE"/>
    <w:rsid w:val="00B3652A"/>
    <w:rsid w:val="00E4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paragraph" w:customStyle="1" w:styleId="task">
    <w:name w:val="task"/>
    <w:basedOn w:val="Normal"/>
    <w:rsid w:val="00B3652A"/>
    <w:pPr>
      <w:tabs>
        <w:tab w:val="left" w:pos="1276"/>
      </w:tabs>
      <w:spacing w:before="120"/>
      <w:ind w:left="567" w:hanging="567"/>
    </w:pPr>
    <w:rPr>
      <w:sz w:val="22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342</Words>
  <Characters>1952</Characters>
  <Application>Microsoft Office Word</Application>
  <DocSecurity>0</DocSecurity>
  <Lines>16</Lines>
  <Paragraphs>4</Paragraphs>
  <ScaleCrop>false</ScaleCrop>
  <Company>Grizli777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2013-01-29T17:42:00Z</dcterms:created>
  <dcterms:modified xsi:type="dcterms:W3CDTF">2013-01-30T20:59:00Z</dcterms:modified>
</cp:coreProperties>
</file>